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6A" w:rsidRDefault="0094356A" w:rsidP="0094356A">
      <w:pPr>
        <w:rPr>
          <w:b/>
          <w:i/>
          <w:u w:val="single"/>
          <w:lang w:val="sr-Cyrl-CS"/>
        </w:rPr>
      </w:pPr>
      <w:r>
        <w:rPr>
          <w:i/>
          <w:lang w:val="ru-RU"/>
        </w:rPr>
        <w:t xml:space="preserve">       </w:t>
      </w:r>
      <w:r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</w:p>
    <w:p w:rsidR="0094356A" w:rsidRDefault="0094356A" w:rsidP="0094356A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94356A" w:rsidRDefault="0094356A" w:rsidP="0094356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4356A" w:rsidRDefault="0094356A" w:rsidP="0094356A">
      <w:pPr>
        <w:jc w:val="both"/>
        <w:rPr>
          <w:lang w:val="ru-RU"/>
        </w:rPr>
      </w:pPr>
      <w:r>
        <w:rPr>
          <w:lang w:val="ru-RU"/>
        </w:rPr>
        <w:t>Одбор за спољне послове</w:t>
      </w:r>
    </w:p>
    <w:p w:rsidR="0094356A" w:rsidRDefault="0094356A" w:rsidP="0094356A">
      <w:pPr>
        <w:jc w:val="both"/>
        <w:rPr>
          <w:lang w:val="sr-Cyrl-RS"/>
        </w:rPr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Број:</w:t>
      </w:r>
      <w:r>
        <w:rPr>
          <w:lang w:val="ru-RU"/>
        </w:rPr>
        <w:t xml:space="preserve"> </w:t>
      </w:r>
      <w:r>
        <w:t>06-2/159-15</w:t>
      </w:r>
    </w:p>
    <w:p w:rsidR="0094356A" w:rsidRDefault="0094356A" w:rsidP="0094356A">
      <w:pPr>
        <w:jc w:val="both"/>
        <w:rPr>
          <w:lang w:val="ru-RU"/>
        </w:rPr>
      </w:pPr>
      <w:r>
        <w:t>15</w:t>
      </w:r>
      <w:r>
        <w:rPr>
          <w:lang w:val="sr-Cyrl-RS"/>
        </w:rPr>
        <w:t xml:space="preserve">. април </w:t>
      </w:r>
      <w:r>
        <w:rPr>
          <w:lang w:val="ru-RU"/>
        </w:rPr>
        <w:t>201</w:t>
      </w:r>
      <w:r>
        <w:t>5</w:t>
      </w:r>
      <w:r>
        <w:rPr>
          <w:lang w:val="ru-RU"/>
        </w:rPr>
        <w:t>. године</w:t>
      </w:r>
    </w:p>
    <w:p w:rsidR="0094356A" w:rsidRDefault="0094356A" w:rsidP="0094356A">
      <w:pPr>
        <w:jc w:val="both"/>
        <w:rPr>
          <w:lang w:val="ru-RU"/>
        </w:rPr>
      </w:pPr>
      <w:r>
        <w:rPr>
          <w:lang w:val="ru-RU"/>
        </w:rPr>
        <w:t>Б е о г р а д</w:t>
      </w:r>
    </w:p>
    <w:p w:rsidR="0094356A" w:rsidRDefault="0094356A" w:rsidP="0094356A">
      <w:pPr>
        <w:jc w:val="both"/>
      </w:pPr>
    </w:p>
    <w:p w:rsidR="0094356A" w:rsidRDefault="0094356A" w:rsidP="0094356A">
      <w:pPr>
        <w:jc w:val="both"/>
      </w:pPr>
    </w:p>
    <w:p w:rsidR="0094356A" w:rsidRDefault="0094356A" w:rsidP="0094356A">
      <w:pPr>
        <w:ind w:left="284" w:firstLine="709"/>
        <w:jc w:val="both"/>
        <w:rPr>
          <w:lang w:val="sr-Cyrl-RS"/>
        </w:rPr>
      </w:pPr>
    </w:p>
    <w:p w:rsidR="0094356A" w:rsidRDefault="0094356A" w:rsidP="0094356A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94356A" w:rsidRDefault="0094356A" w:rsidP="0094356A">
      <w:pPr>
        <w:tabs>
          <w:tab w:val="left" w:pos="709"/>
          <w:tab w:val="left" w:pos="851"/>
        </w:tabs>
        <w:rPr>
          <w:lang w:val="sr-Cyrl-CS"/>
        </w:rPr>
      </w:pPr>
    </w:p>
    <w:p w:rsidR="0094356A" w:rsidRDefault="0094356A" w:rsidP="0094356A">
      <w:pPr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lang w:val="sr-Cyrl-CS"/>
        </w:rPr>
        <w:t>С А З И В А М</w:t>
      </w:r>
    </w:p>
    <w:p w:rsidR="0094356A" w:rsidRDefault="0094356A" w:rsidP="0094356A">
      <w:pPr>
        <w:ind w:left="284"/>
        <w:jc w:val="center"/>
        <w:rPr>
          <w:b/>
          <w:lang w:val="ru-RU"/>
        </w:rPr>
      </w:pPr>
    </w:p>
    <w:p w:rsidR="0094356A" w:rsidRDefault="0094356A" w:rsidP="0094356A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ДВАДЕСЕТДЕВЕТУ</w:t>
      </w:r>
      <w:r>
        <w:rPr>
          <w:lang w:val="sr-Cyrl-CS"/>
        </w:rPr>
        <w:t xml:space="preserve"> СЕДНИЦУ ОДБОРА ЗА СПОЉНЕ ПОСЛОВЕ </w:t>
      </w:r>
    </w:p>
    <w:p w:rsidR="0094356A" w:rsidRDefault="0094356A" w:rsidP="0094356A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ЗА </w:t>
      </w:r>
      <w:r>
        <w:rPr>
          <w:lang w:val="sr-Cyrl-RS"/>
        </w:rPr>
        <w:t xml:space="preserve">ПЕТАК 17. АПРИЛ </w:t>
      </w:r>
      <w:r>
        <w:rPr>
          <w:lang w:val="sr-Cyrl-CS"/>
        </w:rPr>
        <w:t xml:space="preserve">2015. ГОДИНЕ, </w:t>
      </w:r>
    </w:p>
    <w:p w:rsidR="0094356A" w:rsidRDefault="0094356A" w:rsidP="0094356A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 xml:space="preserve">.00 </w:t>
      </w:r>
      <w:r>
        <w:rPr>
          <w:lang w:val="sr-Cyrl-CS"/>
        </w:rPr>
        <w:t>ЧАСОВА</w:t>
      </w:r>
    </w:p>
    <w:p w:rsidR="0094356A" w:rsidRDefault="0094356A" w:rsidP="0094356A">
      <w:pPr>
        <w:tabs>
          <w:tab w:val="left" w:pos="1134"/>
        </w:tabs>
        <w:jc w:val="center"/>
        <w:rPr>
          <w:lang w:val="sr-Cyrl-CS"/>
        </w:rPr>
      </w:pPr>
    </w:p>
    <w:p w:rsidR="0094356A" w:rsidRDefault="0094356A" w:rsidP="0094356A">
      <w:pPr>
        <w:ind w:left="284"/>
        <w:jc w:val="center"/>
        <w:rPr>
          <w:lang w:val="sr-Cyrl-CS"/>
        </w:rPr>
      </w:pPr>
    </w:p>
    <w:p w:rsidR="0094356A" w:rsidRDefault="0094356A" w:rsidP="0094356A">
      <w:pPr>
        <w:ind w:left="284" w:firstLine="709"/>
        <w:jc w:val="both"/>
        <w:rPr>
          <w:lang w:val="sr-Cyrl-RS"/>
        </w:rPr>
      </w:pPr>
      <w:r>
        <w:rPr>
          <w:lang w:val="ru-RU"/>
        </w:rPr>
        <w:t>За ову седницу предлажем следећи</w:t>
      </w:r>
    </w:p>
    <w:p w:rsidR="0094356A" w:rsidRDefault="0094356A" w:rsidP="0094356A">
      <w:pPr>
        <w:rPr>
          <w:lang w:val="sr-Cyrl-RS"/>
        </w:rPr>
      </w:pPr>
    </w:p>
    <w:p w:rsidR="0094356A" w:rsidRDefault="0094356A" w:rsidP="0094356A">
      <w:pPr>
        <w:rPr>
          <w:lang w:val="sr-Cyrl-RS"/>
        </w:rPr>
      </w:pPr>
    </w:p>
    <w:p w:rsidR="0094356A" w:rsidRDefault="0094356A" w:rsidP="0094356A">
      <w:pPr>
        <w:ind w:left="284"/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94356A" w:rsidRDefault="0094356A" w:rsidP="0094356A">
      <w:pPr>
        <w:ind w:left="284"/>
        <w:jc w:val="center"/>
        <w:rPr>
          <w:lang w:val="sr-Cyrl-RS"/>
        </w:rPr>
      </w:pPr>
    </w:p>
    <w:p w:rsidR="0094356A" w:rsidRDefault="0094356A" w:rsidP="0094356A">
      <w:pPr>
        <w:rPr>
          <w:lang w:val="sr-Cyrl-RS"/>
        </w:rPr>
      </w:pPr>
    </w:p>
    <w:p w:rsidR="0094356A" w:rsidRDefault="0094356A" w:rsidP="0094356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Усвајање записника са  28</w:t>
      </w:r>
      <w:r>
        <w:rPr>
          <w:lang w:val="sr-Cyrl-RS"/>
        </w:rPr>
        <w:t xml:space="preserve">. </w:t>
      </w:r>
      <w:r>
        <w:rPr>
          <w:lang w:val="sr-Cyrl-CS"/>
        </w:rPr>
        <w:t>седнице Одбора за спољне послове</w:t>
      </w:r>
    </w:p>
    <w:p w:rsidR="0094356A" w:rsidRDefault="0094356A" w:rsidP="0094356A">
      <w:pPr>
        <w:ind w:left="644"/>
        <w:rPr>
          <w:lang w:val="sr-Cyrl-CS"/>
        </w:rPr>
      </w:pPr>
    </w:p>
    <w:p w:rsidR="0094356A" w:rsidRDefault="0094356A" w:rsidP="0094356A">
      <w:pPr>
        <w:tabs>
          <w:tab w:val="left" w:pos="426"/>
        </w:tabs>
        <w:ind w:left="786"/>
        <w:rPr>
          <w:b/>
          <w:lang w:val="sr-Cyrl-RS"/>
        </w:rPr>
      </w:pPr>
      <w:bookmarkStart w:id="0" w:name="dnevenRed"/>
    </w:p>
    <w:p w:rsidR="0094356A" w:rsidRDefault="0094356A" w:rsidP="0094356A">
      <w:pPr>
        <w:tabs>
          <w:tab w:val="left" w:pos="426"/>
        </w:tabs>
        <w:rPr>
          <w:b/>
          <w:lang w:val="sr-Cyrl-RS"/>
        </w:rPr>
      </w:pPr>
    </w:p>
    <w:p w:rsidR="0094356A" w:rsidRDefault="0094356A" w:rsidP="0094356A">
      <w:pPr>
        <w:numPr>
          <w:ilvl w:val="0"/>
          <w:numId w:val="2"/>
        </w:num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 xml:space="preserve"> Иницијативе за посете</w:t>
      </w:r>
    </w:p>
    <w:p w:rsidR="0094356A" w:rsidRDefault="0094356A" w:rsidP="0094356A">
      <w:pPr>
        <w:tabs>
          <w:tab w:val="left" w:pos="426"/>
        </w:tabs>
        <w:ind w:left="709"/>
        <w:jc w:val="both"/>
        <w:rPr>
          <w:bCs/>
          <w:lang w:val="sr-Cyrl-RS"/>
        </w:rPr>
      </w:pP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>Позив проф. др Владимиру Маринковићу за учешће у државној делегацији која ће посетити Рим, од 4. до 6. маја 2015. године.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>Позив Весни Марјановић за учешће на Годишњој скупштини Форума европских музеја и Церемонији доделе награде за музеј године, Глазгов, Уједињено Краљевство, 15-16. мај 2015. године</w:t>
      </w:r>
      <w:r>
        <w:rPr>
          <w:bCs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>Позив Александри Ђуровић за учешће на конференцији „Парламентарне перспективе регионалне стабилности ЕУ и проширења на Западни Балкан“, Валенсија, 5-7. јул 2015. године.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 xml:space="preserve"> Иницијатива за посету  делегације Посланичке групе пријатељства Народне скупштине РС са Савезном Републиком Немачком Берлину у периоду од 7. до 10. септембра 2015. године.</w:t>
      </w:r>
    </w:p>
    <w:p w:rsidR="0094356A" w:rsidRDefault="0094356A" w:rsidP="0094356A">
      <w:pPr>
        <w:tabs>
          <w:tab w:val="left" w:pos="426"/>
        </w:tabs>
        <w:ind w:left="709"/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94356A" w:rsidRDefault="0094356A" w:rsidP="0094356A">
      <w:pPr>
        <w:tabs>
          <w:tab w:val="left" w:pos="426"/>
        </w:tabs>
        <w:ind w:left="709"/>
        <w:jc w:val="both"/>
        <w:rPr>
          <w:bCs/>
          <w:lang w:val="sr-Cyrl-RS"/>
        </w:rPr>
      </w:pPr>
    </w:p>
    <w:p w:rsidR="0094356A" w:rsidRDefault="0094356A" w:rsidP="0094356A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bCs/>
          <w:lang w:val="sr-Cyrl-RS"/>
        </w:rPr>
        <w:t>Редовне активности сталних делегација</w:t>
      </w:r>
    </w:p>
    <w:p w:rsidR="0094356A" w:rsidRDefault="0094356A" w:rsidP="0094356A">
      <w:pPr>
        <w:tabs>
          <w:tab w:val="left" w:pos="426"/>
        </w:tabs>
        <w:jc w:val="both"/>
        <w:rPr>
          <w:b/>
          <w:bCs/>
          <w:lang w:val="sr-Cyrl-RS"/>
        </w:rPr>
      </w:pPr>
    </w:p>
    <w:p w:rsidR="0094356A" w:rsidRPr="00872200" w:rsidRDefault="0094356A" w:rsidP="0094356A">
      <w:pPr>
        <w:numPr>
          <w:ilvl w:val="1"/>
          <w:numId w:val="2"/>
        </w:numPr>
        <w:ind w:left="709" w:hanging="709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Четрдесет пети састанак Одбора за правна и политичка питања Парламентарне скупштине Црноморске економске сарадње, Баку, Азербејџан, 5-6. мај 2015. године</w:t>
      </w:r>
      <w:r>
        <w:rPr>
          <w:b/>
          <w:lang w:val="sr-Cyrl-RS"/>
        </w:rPr>
        <w:t xml:space="preserve">. 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b/>
          <w:lang w:val="sr-Cyrl-RS"/>
        </w:rPr>
        <w:tab/>
      </w:r>
      <w:r>
        <w:rPr>
          <w:lang w:val="sr-Cyrl-RS"/>
        </w:rPr>
        <w:t>С</w:t>
      </w:r>
      <w:r>
        <w:t>астанак Парламентарног одбора Парламентарне димензије Централно – европске иницијативе, Скопљ</w:t>
      </w:r>
      <w:r>
        <w:rPr>
          <w:lang w:val="sr-Cyrl-RS"/>
        </w:rPr>
        <w:t>е</w:t>
      </w:r>
      <w:r>
        <w:t>, од 19</w:t>
      </w:r>
      <w:r>
        <w:rPr>
          <w:lang w:val="sr-Cyrl-RS"/>
        </w:rPr>
        <w:t>.</w:t>
      </w:r>
      <w:r>
        <w:t xml:space="preserve"> до 21. маја 2015. године</w:t>
      </w:r>
      <w:r>
        <w:rPr>
          <w:lang w:val="sr-Cyrl-RS"/>
        </w:rPr>
        <w:t>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lang w:val="sr-Cyrl-RS"/>
        </w:rPr>
        <w:t xml:space="preserve">     </w:t>
      </w:r>
      <w:r>
        <w:rPr>
          <w:lang w:val="sr-Latn-RS"/>
        </w:rPr>
        <w:t xml:space="preserve">Стални комитет ПС Савета Европе, Сарајево, 21-22. маj 2015. године; 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lang w:val="sr-Cyrl-RS"/>
        </w:rPr>
        <w:t xml:space="preserve">     Састанак Трећег сталног одбора за људска права и дијалог између цивилизација Парламентарне скупштине Медитерана, 14-15. маја, Рабат, Мароко.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lang w:val="sr-Cyrl-RS"/>
        </w:rPr>
        <w:t xml:space="preserve">     </w:t>
      </w:r>
      <w:r>
        <w:rPr>
          <w:lang w:val="sr-Latn-RS"/>
        </w:rPr>
        <w:t>133. Скупштина Интерпарламентарне уније, Женева, 31. октобар – 4.</w:t>
      </w:r>
      <w:r>
        <w:rPr>
          <w:lang w:val="sr-Cyrl-RS"/>
        </w:rPr>
        <w:t xml:space="preserve">  </w:t>
      </w:r>
      <w:r>
        <w:rPr>
          <w:lang w:val="sr-Latn-RS"/>
        </w:rPr>
        <w:t>новембар 2015. године;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Latn-RS"/>
        </w:rPr>
        <w:t xml:space="preserve">Стални комитет ПС Савета Европе, </w:t>
      </w:r>
      <w:bookmarkStart w:id="1" w:name="_GoBack"/>
      <w:r>
        <w:rPr>
          <w:lang w:val="sr-Latn-RS"/>
        </w:rPr>
        <w:t>Софија, 27. новембар 2015. године;</w:t>
      </w:r>
      <w:bookmarkEnd w:id="1"/>
    </w:p>
    <w:p w:rsidR="0094356A" w:rsidRDefault="0094356A" w:rsidP="0094356A">
      <w:pPr>
        <w:tabs>
          <w:tab w:val="left" w:pos="426"/>
        </w:tabs>
        <w:ind w:left="709"/>
        <w:jc w:val="both"/>
        <w:rPr>
          <w:lang w:val="sr-Latn-RS"/>
        </w:rPr>
      </w:pPr>
    </w:p>
    <w:p w:rsidR="0094356A" w:rsidRDefault="0094356A" w:rsidP="0094356A">
      <w:pPr>
        <w:tabs>
          <w:tab w:val="left" w:pos="426"/>
        </w:tabs>
        <w:ind w:left="709"/>
        <w:jc w:val="both"/>
        <w:rPr>
          <w:lang w:val="sr-Cyrl-RS"/>
        </w:rPr>
      </w:pPr>
    </w:p>
    <w:p w:rsidR="0094356A" w:rsidRDefault="0094356A" w:rsidP="0094356A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Извештаји о реализованим посетама </w:t>
      </w:r>
    </w:p>
    <w:p w:rsidR="0094356A" w:rsidRDefault="0094356A" w:rsidP="0094356A">
      <w:pPr>
        <w:tabs>
          <w:tab w:val="left" w:pos="426"/>
        </w:tabs>
        <w:ind w:left="720"/>
        <w:jc w:val="both"/>
        <w:rPr>
          <w:b/>
          <w:lang w:val="sr-Cyrl-RS"/>
        </w:rPr>
      </w:pPr>
    </w:p>
    <w:p w:rsidR="0094356A" w:rsidRDefault="0094356A" w:rsidP="0094356A">
      <w:pPr>
        <w:numPr>
          <w:ilvl w:val="1"/>
          <w:numId w:val="2"/>
        </w:numPr>
        <w:ind w:left="709" w:hanging="709"/>
        <w:jc w:val="both"/>
      </w:pPr>
      <w:r>
        <w:rPr>
          <w:lang w:val="sr-Cyrl-RS"/>
        </w:rPr>
        <w:t>Извештај о посети известиоца Европског парламента за Србију Дејвида Мекалистера Народној скупштини.</w:t>
      </w:r>
    </w:p>
    <w:p w:rsidR="0094356A" w:rsidRDefault="0094356A" w:rsidP="0094356A">
      <w:pPr>
        <w:numPr>
          <w:ilvl w:val="1"/>
          <w:numId w:val="2"/>
        </w:numPr>
        <w:ind w:left="709" w:hanging="709"/>
        <w:jc w:val="both"/>
      </w:pPr>
      <w:r>
        <w:rPr>
          <w:lang w:val="sr-Cyrl-RS"/>
        </w:rPr>
        <w:t>Извештај о посети председнице Народне скупштине Републике Србије, Маје Гојковић, Републици Албанији, од 3. до 5. марта 2015.године.</w:t>
      </w:r>
    </w:p>
    <w:p w:rsidR="0094356A" w:rsidRDefault="0094356A" w:rsidP="0094356A">
      <w:pPr>
        <w:numPr>
          <w:ilvl w:val="1"/>
          <w:numId w:val="2"/>
        </w:numPr>
        <w:ind w:left="709" w:hanging="709"/>
        <w:jc w:val="both"/>
      </w:pPr>
      <w:r>
        <w:rPr>
          <w:lang w:val="sr-Cyrl-RS"/>
        </w:rPr>
        <w:t>Извештај о посети председнице Парламентарне скупштине Савета Европе, Ан Брасер, Републици Србији, од 9. до 11. марта 2015. године.</w:t>
      </w:r>
    </w:p>
    <w:p w:rsidR="0094356A" w:rsidRDefault="0094356A" w:rsidP="0094356A">
      <w:pPr>
        <w:numPr>
          <w:ilvl w:val="1"/>
          <w:numId w:val="2"/>
        </w:numPr>
        <w:ind w:left="709" w:hanging="709"/>
        <w:jc w:val="both"/>
      </w:pPr>
      <w:r>
        <w:rPr>
          <w:lang w:val="sr-Cyrl-RS"/>
        </w:rPr>
        <w:t>Извештај о учешћу члана сталне делегације на састанку Генералног одбора за економију, инфраструктуру и енергетику Парламентарне скупштине ПС ЈИЕ, у Софији, Република Бугарска, од 20. до 21. марта 2015. године.</w:t>
      </w:r>
    </w:p>
    <w:p w:rsidR="0094356A" w:rsidRDefault="0094356A" w:rsidP="0094356A">
      <w:pPr>
        <w:ind w:left="709"/>
        <w:jc w:val="both"/>
      </w:pPr>
    </w:p>
    <w:p w:rsidR="0094356A" w:rsidRDefault="0094356A" w:rsidP="0094356A">
      <w:pPr>
        <w:jc w:val="both"/>
        <w:rPr>
          <w:lang w:val="sr-Cyrl-RS"/>
        </w:rPr>
      </w:pPr>
    </w:p>
    <w:p w:rsidR="0094356A" w:rsidRDefault="0094356A" w:rsidP="0094356A">
      <w:pPr>
        <w:numPr>
          <w:ilvl w:val="0"/>
          <w:numId w:val="2"/>
        </w:numPr>
        <w:jc w:val="both"/>
        <w:rPr>
          <w:b/>
          <w:lang w:val="sr-Cyrl-RS"/>
        </w:rPr>
      </w:pPr>
      <w:r>
        <w:rPr>
          <w:b/>
          <w:lang w:val="sr-Cyrl-RS"/>
        </w:rPr>
        <w:t>Реализовани парламентарни контакти</w:t>
      </w:r>
    </w:p>
    <w:p w:rsidR="0094356A" w:rsidRDefault="0094356A" w:rsidP="0094356A">
      <w:pPr>
        <w:ind w:left="786"/>
        <w:jc w:val="both"/>
        <w:rPr>
          <w:b/>
          <w:lang w:val="sr-Cyrl-RS"/>
        </w:rPr>
      </w:pPr>
    </w:p>
    <w:p w:rsidR="0094356A" w:rsidRDefault="0094356A" w:rsidP="0094356A">
      <w:pPr>
        <w:jc w:val="both"/>
        <w:rPr>
          <w:lang w:val="sr-Cyrl-RS"/>
        </w:rPr>
      </w:pPr>
      <w:r>
        <w:rPr>
          <w:lang w:val="sr-Cyrl-RS"/>
        </w:rPr>
        <w:t xml:space="preserve">4.1. </w:t>
      </w:r>
      <w:r>
        <w:t xml:space="preserve">     </w:t>
      </w:r>
      <w:r>
        <w:rPr>
          <w:lang w:val="sr-Cyrl-RS"/>
        </w:rPr>
        <w:t xml:space="preserve">Белешка о разговору председнице Народне скупштине Републике Србије         </w:t>
      </w:r>
    </w:p>
    <w:p w:rsidR="0094356A" w:rsidRDefault="0094356A" w:rsidP="0094356A">
      <w:pPr>
        <w:ind w:left="709"/>
        <w:jc w:val="both"/>
        <w:rPr>
          <w:lang w:val="sr-Cyrl-RS"/>
        </w:rPr>
      </w:pPr>
      <w:r>
        <w:rPr>
          <w:lang w:val="sr-Cyrl-RS"/>
        </w:rPr>
        <w:t>Маје Гојковић са члановима Парламентарног одбора за стабилизацију и придруживање Европског парламента, 19. марта 2015. године.</w:t>
      </w:r>
    </w:p>
    <w:p w:rsidR="0094356A" w:rsidRDefault="0094356A" w:rsidP="0094356A">
      <w:pPr>
        <w:jc w:val="both"/>
        <w:rPr>
          <w:lang w:val="sr-Cyrl-RS"/>
        </w:rPr>
      </w:pPr>
    </w:p>
    <w:p w:rsidR="0094356A" w:rsidRDefault="0094356A" w:rsidP="0094356A">
      <w:pPr>
        <w:jc w:val="both"/>
        <w:rPr>
          <w:b/>
        </w:rPr>
      </w:pPr>
    </w:p>
    <w:p w:rsidR="0094356A" w:rsidRDefault="0094356A" w:rsidP="0094356A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Остали реализовани контакти</w:t>
      </w:r>
    </w:p>
    <w:p w:rsidR="0094356A" w:rsidRDefault="0094356A" w:rsidP="0094356A">
      <w:pPr>
        <w:tabs>
          <w:tab w:val="left" w:pos="426"/>
        </w:tabs>
        <w:ind w:left="720"/>
        <w:jc w:val="both"/>
        <w:rPr>
          <w:b/>
          <w:lang w:val="sr-Cyrl-RS"/>
        </w:rPr>
      </w:pP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RS"/>
        </w:rPr>
        <w:tab/>
        <w:t xml:space="preserve">Забелешка </w:t>
      </w:r>
      <w:r>
        <w:rPr>
          <w:lang w:val="sr-Cyrl-CS"/>
        </w:rPr>
        <w:t>о разговору председника Народне скупштине Републике Србије, Маје Гојковић, са Росеном Плевнелиевим, председником Републике Бугарске, одржаном 12. марта 2015. године.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Забелешка са састанка Посланичке групе пријатељства са Индијом Народне скупштине РС са амбасадором Индије у Београду Њ.Е. Нариндер Чаухан и предавачем Бирадом Раџарамом Јаџником, одржаног 17. марта 2015. године.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lastRenderedPageBreak/>
        <w:t xml:space="preserve">     Забелешка о разговору председника Народне скупштине Републике Србије, Маје Гојковић, са Руи Машетом, министром спољних послова Португалије, одржаном 18. марта 2015. године.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Белешка о састанку председника и чланова Одбора за европске интеграције са генералним директором Генералног директората за суседску политику и преговоре о проширењу Кристијаном Данијелсоном, Београду, 19. марта 2015. године.</w:t>
      </w:r>
    </w:p>
    <w:p w:rsidR="0094356A" w:rsidRDefault="0094356A" w:rsidP="0094356A">
      <w:pPr>
        <w:tabs>
          <w:tab w:val="left" w:pos="426"/>
        </w:tabs>
        <w:jc w:val="both"/>
      </w:pP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Забелешка о разговору председника Народне скупштине Републике Србије, Маје Гојковић, са Њ.Е. Абделхамидом Шебшубом, амбасадором Алжира у Београду, одржаном 27. марта 2015. године.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Забелешка о разговору председника Народне скупштине Републике Србије, Маје Гојковић, са Федериком Могерини, високом представницом </w:t>
      </w:r>
    </w:p>
    <w:p w:rsidR="0094356A" w:rsidRDefault="0094356A" w:rsidP="0094356A">
      <w:pPr>
        <w:tabs>
          <w:tab w:val="left" w:pos="426"/>
        </w:tabs>
        <w:ind w:left="709"/>
        <w:jc w:val="both"/>
      </w:pPr>
      <w:r>
        <w:rPr>
          <w:lang w:val="sr-Cyrl-CS"/>
        </w:rPr>
        <w:t>ЕУ за спољну и безбедносну политику и потпредседницом ЕК, одржаном 27. марта 2015. године.</w:t>
      </w:r>
    </w:p>
    <w:p w:rsidR="0094356A" w:rsidRDefault="0094356A" w:rsidP="0094356A">
      <w:pPr>
        <w:numPr>
          <w:ilvl w:val="1"/>
          <w:numId w:val="2"/>
        </w:numPr>
        <w:tabs>
          <w:tab w:val="left" w:pos="426"/>
        </w:tabs>
        <w:ind w:left="709" w:hanging="709"/>
        <w:jc w:val="both"/>
      </w:pPr>
      <w:r>
        <w:rPr>
          <w:lang w:val="sr-Cyrl-CS"/>
        </w:rPr>
        <w:t xml:space="preserve">     Белешка о састанку председника и чланова Одбора за спољне послове и европске интеграције са високом представницом Европске уније за спољну политику и безбедност, Федериком Могерини, 27. марта 2015. године.</w:t>
      </w:r>
    </w:p>
    <w:p w:rsidR="0094356A" w:rsidRDefault="0094356A" w:rsidP="0094356A">
      <w:pPr>
        <w:tabs>
          <w:tab w:val="left" w:pos="426"/>
        </w:tabs>
        <w:jc w:val="both"/>
        <w:rPr>
          <w:lang w:val="sr-Cyrl-RS"/>
        </w:rPr>
      </w:pPr>
    </w:p>
    <w:p w:rsidR="0094356A" w:rsidRDefault="0094356A" w:rsidP="0094356A">
      <w:pPr>
        <w:tabs>
          <w:tab w:val="left" w:pos="426"/>
        </w:tabs>
        <w:ind w:left="709"/>
        <w:jc w:val="both"/>
        <w:rPr>
          <w:lang w:val="sr-Cyrl-RS"/>
        </w:rPr>
      </w:pPr>
    </w:p>
    <w:p w:rsidR="0094356A" w:rsidRDefault="0094356A" w:rsidP="0094356A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Посланичке групе пријатељства </w:t>
      </w:r>
    </w:p>
    <w:p w:rsidR="0094356A" w:rsidRDefault="0094356A" w:rsidP="0094356A">
      <w:pPr>
        <w:tabs>
          <w:tab w:val="left" w:pos="426"/>
        </w:tabs>
        <w:jc w:val="both"/>
        <w:rPr>
          <w:lang w:val="sr-Cyrl-RS"/>
        </w:rPr>
      </w:pPr>
    </w:p>
    <w:p w:rsidR="0094356A" w:rsidRDefault="0094356A" w:rsidP="0094356A">
      <w:pPr>
        <w:jc w:val="both"/>
        <w:rPr>
          <w:lang w:val="sr-Cyrl-RS"/>
        </w:rPr>
      </w:pPr>
      <w:r>
        <w:t xml:space="preserve">8.1. </w:t>
      </w:r>
      <w:r>
        <w:rPr>
          <w:lang w:val="sr-Cyrl-RS"/>
        </w:rPr>
        <w:t xml:space="preserve">    Иницијатива за формирање ПГП са Катаром.</w:t>
      </w:r>
    </w:p>
    <w:p w:rsidR="0094356A" w:rsidRDefault="0094356A" w:rsidP="0094356A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</w:p>
    <w:p w:rsidR="0094356A" w:rsidRDefault="0094356A" w:rsidP="0094356A">
      <w:pPr>
        <w:jc w:val="both"/>
      </w:pPr>
    </w:p>
    <w:p w:rsidR="0094356A" w:rsidRDefault="0094356A" w:rsidP="0094356A">
      <w:pPr>
        <w:numPr>
          <w:ilvl w:val="0"/>
          <w:numId w:val="2"/>
        </w:numPr>
        <w:tabs>
          <w:tab w:val="left" w:pos="709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Разно </w:t>
      </w:r>
    </w:p>
    <w:bookmarkEnd w:id="0"/>
    <w:p w:rsidR="0094356A" w:rsidRDefault="0094356A" w:rsidP="0094356A">
      <w:pPr>
        <w:ind w:left="284" w:firstLine="720"/>
        <w:jc w:val="both"/>
        <w:rPr>
          <w:lang w:val="sr-Cyrl-RS"/>
        </w:rPr>
      </w:pPr>
    </w:p>
    <w:p w:rsidR="0094356A" w:rsidRDefault="0094356A" w:rsidP="0094356A">
      <w:pPr>
        <w:ind w:left="284" w:firstLine="720"/>
        <w:jc w:val="both"/>
        <w:rPr>
          <w:lang w:val="sr-Cyrl-RS"/>
        </w:rPr>
      </w:pPr>
    </w:p>
    <w:p w:rsidR="0094356A" w:rsidRDefault="0094356A" w:rsidP="0094356A">
      <w:pPr>
        <w:ind w:left="284" w:firstLine="72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 Трг Николе Пашића 13,</w:t>
      </w:r>
      <w:bookmarkStart w:id="2" w:name="nomZala"/>
      <w:r>
        <w:rPr>
          <w:lang w:val="sr-Cyrl-CS"/>
        </w:rPr>
        <w:t xml:space="preserve"> у</w:t>
      </w:r>
      <w:r>
        <w:rPr>
          <w:lang w:val="ru-RU"/>
        </w:rPr>
        <w:t xml:space="preserve"> </w:t>
      </w:r>
      <w:r>
        <w:rPr>
          <w:lang w:val="sr-Cyrl-RS"/>
        </w:rPr>
        <w:t>с</w:t>
      </w:r>
      <w:r>
        <w:rPr>
          <w:lang w:val="ru-RU"/>
        </w:rPr>
        <w:t>ал</w:t>
      </w:r>
      <w:r>
        <w:rPr>
          <w:lang w:val="sr-Cyrl-RS"/>
        </w:rPr>
        <w:t xml:space="preserve">и </w:t>
      </w:r>
      <w:bookmarkEnd w:id="2"/>
      <w:r>
        <w:t>II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94356A" w:rsidRDefault="0094356A" w:rsidP="0094356A">
      <w:pPr>
        <w:ind w:left="284" w:firstLine="720"/>
        <w:jc w:val="both"/>
        <w:rPr>
          <w:lang w:val="sr-Cyrl-RS"/>
        </w:rPr>
      </w:pPr>
    </w:p>
    <w:p w:rsidR="0094356A" w:rsidRDefault="0094356A" w:rsidP="0094356A">
      <w:pPr>
        <w:ind w:left="284" w:firstLine="720"/>
        <w:jc w:val="both"/>
        <w:rPr>
          <w:lang w:val="sr-Cyrl-C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4356A" w:rsidRDefault="0094356A" w:rsidP="0094356A">
      <w:pPr>
        <w:jc w:val="both"/>
        <w:rPr>
          <w:b/>
          <w:sz w:val="22"/>
          <w:szCs w:val="22"/>
        </w:rPr>
      </w:pPr>
    </w:p>
    <w:p w:rsidR="0094356A" w:rsidRDefault="0094356A" w:rsidP="0094356A">
      <w:pPr>
        <w:jc w:val="both"/>
        <w:rPr>
          <w:b/>
          <w:sz w:val="22"/>
          <w:szCs w:val="22"/>
        </w:rPr>
      </w:pPr>
    </w:p>
    <w:p w:rsidR="0094356A" w:rsidRDefault="0094356A" w:rsidP="0094356A">
      <w:pPr>
        <w:jc w:val="both"/>
        <w:rPr>
          <w:b/>
          <w:sz w:val="22"/>
          <w:szCs w:val="22"/>
        </w:rPr>
      </w:pPr>
    </w:p>
    <w:p w:rsidR="0094356A" w:rsidRDefault="0094356A" w:rsidP="0094356A">
      <w:pPr>
        <w:jc w:val="both"/>
        <w:rPr>
          <w:b/>
          <w:sz w:val="22"/>
          <w:szCs w:val="22"/>
        </w:rPr>
      </w:pPr>
    </w:p>
    <w:p w:rsidR="0094356A" w:rsidRDefault="0094356A" w:rsidP="0094356A">
      <w:pPr>
        <w:jc w:val="both"/>
        <w:rPr>
          <w:b/>
          <w:sz w:val="22"/>
          <w:szCs w:val="22"/>
          <w:lang w:val="sr-Cyrl-RS"/>
        </w:rPr>
      </w:pPr>
    </w:p>
    <w:p w:rsidR="0094356A" w:rsidRDefault="0094356A" w:rsidP="0094356A">
      <w:pPr>
        <w:jc w:val="both"/>
        <w:rPr>
          <w:b/>
          <w:sz w:val="22"/>
          <w:szCs w:val="22"/>
          <w:lang w:val="sr-Cyrl-RS"/>
        </w:rPr>
      </w:pPr>
    </w:p>
    <w:p w:rsidR="0094356A" w:rsidRDefault="0094356A" w:rsidP="0094356A">
      <w:pPr>
        <w:jc w:val="both"/>
        <w:rPr>
          <w:b/>
          <w:sz w:val="22"/>
          <w:szCs w:val="22"/>
          <w:lang w:val="sr-Cyrl-RS"/>
        </w:rPr>
      </w:pPr>
    </w:p>
    <w:p w:rsidR="0094356A" w:rsidRDefault="0094356A" w:rsidP="0094356A">
      <w:pPr>
        <w:pStyle w:val="BodyText"/>
        <w:tabs>
          <w:tab w:val="num" w:pos="561"/>
        </w:tabs>
        <w:spacing w:before="120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ПРЕДСЕДНИК </w:t>
      </w:r>
      <w:r>
        <w:rPr>
          <w:sz w:val="22"/>
          <w:szCs w:val="22"/>
          <w:lang w:val="sr-Cyrl-CS"/>
        </w:rPr>
        <w:t>ОДБОРА</w:t>
      </w:r>
    </w:p>
    <w:p w:rsidR="0094356A" w:rsidRDefault="0094356A" w:rsidP="0094356A">
      <w:pPr>
        <w:pStyle w:val="BodyText"/>
        <w:tabs>
          <w:tab w:val="num" w:pos="561"/>
        </w:tabs>
        <w:spacing w:before="120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>Александра Ђуровић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 с.р.</w:t>
      </w:r>
    </w:p>
    <w:p w:rsidR="000A2632" w:rsidRDefault="000A2632"/>
    <w:sectPr w:rsidR="000A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BD17E7D"/>
    <w:multiLevelType w:val="multilevel"/>
    <w:tmpl w:val="C348569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6A"/>
    <w:rsid w:val="000A2632"/>
    <w:rsid w:val="00872200"/>
    <w:rsid w:val="0094356A"/>
    <w:rsid w:val="00B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4356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435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4356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435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Milivojevic</dc:creator>
  <cp:lastModifiedBy>Dejan Milivojevic</cp:lastModifiedBy>
  <cp:revision>3</cp:revision>
  <dcterms:created xsi:type="dcterms:W3CDTF">2015-04-15T11:36:00Z</dcterms:created>
  <dcterms:modified xsi:type="dcterms:W3CDTF">2015-04-15T12:24:00Z</dcterms:modified>
</cp:coreProperties>
</file>